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14" w:rsidRPr="00374414" w:rsidRDefault="00374414" w:rsidP="003744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14">
        <w:rPr>
          <w:rFonts w:ascii="Times New Roman" w:hAnsi="Times New Roman" w:cs="Times New Roman"/>
          <w:b/>
          <w:sz w:val="28"/>
          <w:szCs w:val="28"/>
        </w:rPr>
        <w:t>КОНЦЕПЦИЯ «НУЛЕВОГО ТРАВМАТИЗМА»</w:t>
      </w:r>
    </w:p>
    <w:p w:rsidR="00374414" w:rsidRPr="00374414" w:rsidRDefault="00374414" w:rsidP="003744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14">
        <w:rPr>
          <w:rFonts w:ascii="Times New Roman" w:hAnsi="Times New Roman" w:cs="Times New Roman"/>
          <w:b/>
          <w:sz w:val="28"/>
          <w:szCs w:val="28"/>
        </w:rPr>
        <w:t>Что это такое и чем предусмотрено?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>Этот термин взят из концепции VISION ZERO, активное внедрение которой было инициировано в Сингапуре.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В 2017 году на XXI Всемирном конгрессе безопасности и гигиены в Сингапуре в рамках развития концепции «Нулевой травматизм» </w:t>
      </w:r>
      <w:r w:rsidR="00DC1485">
        <w:rPr>
          <w:rFonts w:ascii="Times New Roman" w:hAnsi="Times New Roman" w:cs="Times New Roman"/>
          <w:sz w:val="28"/>
          <w:szCs w:val="28"/>
        </w:rPr>
        <w:t>было начато сотрудничество  Международной ассоциации</w:t>
      </w:r>
      <w:r w:rsidRPr="00374414">
        <w:rPr>
          <w:rFonts w:ascii="Times New Roman" w:hAnsi="Times New Roman" w:cs="Times New Roman"/>
          <w:sz w:val="28"/>
          <w:szCs w:val="28"/>
        </w:rPr>
        <w:t xml:space="preserve"> соцобеспечения</w:t>
      </w:r>
      <w:r w:rsidR="00DC1485">
        <w:rPr>
          <w:rFonts w:ascii="Times New Roman" w:hAnsi="Times New Roman" w:cs="Times New Roman"/>
          <w:sz w:val="28"/>
          <w:szCs w:val="28"/>
        </w:rPr>
        <w:t xml:space="preserve"> (МАСО)</w:t>
      </w:r>
      <w:r w:rsidRPr="00374414">
        <w:rPr>
          <w:rFonts w:ascii="Times New Roman" w:hAnsi="Times New Roman" w:cs="Times New Roman"/>
          <w:sz w:val="28"/>
          <w:szCs w:val="28"/>
        </w:rPr>
        <w:t xml:space="preserve"> и Мин</w:t>
      </w:r>
      <w:r w:rsidR="00DC1485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374414">
        <w:rPr>
          <w:rFonts w:ascii="Times New Roman" w:hAnsi="Times New Roman" w:cs="Times New Roman"/>
          <w:sz w:val="28"/>
          <w:szCs w:val="28"/>
        </w:rPr>
        <w:t>труд</w:t>
      </w:r>
      <w:r w:rsidR="00DC1485">
        <w:rPr>
          <w:rFonts w:ascii="Times New Roman" w:hAnsi="Times New Roman" w:cs="Times New Roman"/>
          <w:sz w:val="28"/>
          <w:szCs w:val="28"/>
        </w:rPr>
        <w:t xml:space="preserve">а и социальной защиты </w:t>
      </w:r>
      <w:r w:rsidRPr="0037441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 В январе 2018 года к продвижению концепции присоединился ФСС РФ. В том же году возможность использования мирового опыта в России обсуждалась во время Всемирной недели охраны труда, а министр труда и социальной защиты Российской Федерации М.А. </w:t>
      </w:r>
      <w:proofErr w:type="spellStart"/>
      <w:r w:rsidRPr="00374414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Pr="00374414">
        <w:rPr>
          <w:rFonts w:ascii="Times New Roman" w:hAnsi="Times New Roman" w:cs="Times New Roman"/>
          <w:sz w:val="28"/>
          <w:szCs w:val="28"/>
        </w:rPr>
        <w:t xml:space="preserve"> высказал мнение о поддержке нашей страной принципов концепции. 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>В 2018 году госпрограмма «Содействие занятости населения» дополнена новой подпрограммой «Безопасный труд», целевым показателем которой фактически стал нулевой травматизм.</w:t>
      </w:r>
    </w:p>
    <w:p w:rsidR="00374414" w:rsidRPr="00DC1485" w:rsidRDefault="00374414" w:rsidP="003744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85">
        <w:rPr>
          <w:rFonts w:ascii="Times New Roman" w:hAnsi="Times New Roman" w:cs="Times New Roman"/>
          <w:b/>
          <w:sz w:val="28"/>
          <w:szCs w:val="28"/>
        </w:rPr>
        <w:t xml:space="preserve">Главная идея – организация системы по охране труда на  уровне, который даст возможность не допустить несчастные случаи и профессиональные заболевания на производствах. 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>Цель – предотвратить любые несчастные случаи на производстве.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 Для этого в идею включены 7 «золотых» правил: 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1. Стать лидером – показать приверженность принципам. 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2. Выявлять угрозы – контролировать риски. 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3. Определять цели – разрабатывать программы. 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4. Создать систему безопасности и гигиены труда – достичь высокого уровня организации. 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5. Обеспечивать безопасность и гигиену на рабочих местах, при работе со станками и оборудованием. 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6. Повышать квалификацию – развивать профессиональные навыки. 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7. Инвестировать в кадры – мотивировать посредством участия. 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lastRenderedPageBreak/>
        <w:t>То есть личный пример руководителей учреждений по соблюдению правил безопасной работы; деятельность по обнаружению угроз и мониторингу рисков для жизни и здоровья на конкретных работах.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 Мотивация работников через привлечение их к р</w:t>
      </w:r>
      <w:r>
        <w:rPr>
          <w:rFonts w:ascii="Times New Roman" w:hAnsi="Times New Roman" w:cs="Times New Roman"/>
          <w:sz w:val="28"/>
          <w:szCs w:val="28"/>
        </w:rPr>
        <w:t>ешению вопросов по охране труда.</w:t>
      </w:r>
      <w:r w:rsidRPr="00374414">
        <w:rPr>
          <w:rFonts w:ascii="Times New Roman" w:hAnsi="Times New Roman" w:cs="Times New Roman"/>
          <w:sz w:val="28"/>
          <w:szCs w:val="28"/>
        </w:rPr>
        <w:t xml:space="preserve"> </w:t>
      </w:r>
      <w:r w:rsidRPr="00374414">
        <w:rPr>
          <w:rFonts w:ascii="Times New Roman" w:hAnsi="Times New Roman" w:cs="Times New Roman"/>
          <w:b/>
          <w:sz w:val="28"/>
          <w:szCs w:val="28"/>
        </w:rPr>
        <w:t>Достижение такого уровня развития, когда в учреждении создана система безопасной работы; обеспечение безопасных условий рабочих мест во время работы с различным оборудованием</w:t>
      </w:r>
      <w:r w:rsidRPr="00374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>Несчастные случаи происходят в силу определенных причин. Это могут быть неосторожность</w:t>
      </w:r>
      <w:r w:rsidR="00DC1485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374414">
        <w:rPr>
          <w:rFonts w:ascii="Times New Roman" w:hAnsi="Times New Roman" w:cs="Times New Roman"/>
          <w:sz w:val="28"/>
          <w:szCs w:val="28"/>
        </w:rPr>
        <w:t xml:space="preserve">, несоблюдение требований по охране труда, плохое состояние помещений для работы, воздействие двигающихся предметов. </w:t>
      </w:r>
    </w:p>
    <w:p w:rsid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>Активно развивая культуру профилактики, организации смогут не только уменьшить количество травм и заболеваний, но и предотвратить их.</w:t>
      </w:r>
    </w:p>
    <w:p w:rsidR="00DC1485" w:rsidRPr="00DC1485" w:rsidRDefault="00374414" w:rsidP="003744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 </w:t>
      </w:r>
      <w:r w:rsidRPr="00DC1485">
        <w:rPr>
          <w:rFonts w:ascii="Times New Roman" w:hAnsi="Times New Roman" w:cs="Times New Roman"/>
          <w:b/>
          <w:sz w:val="28"/>
          <w:szCs w:val="28"/>
        </w:rPr>
        <w:t xml:space="preserve">Концепция нулевого травматизма представляет собой инновационный взгляд на профилактику, который включает три направления: </w:t>
      </w:r>
    </w:p>
    <w:p w:rsidR="00DC1485" w:rsidRPr="00DC1485" w:rsidRDefault="00374414" w:rsidP="003744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85">
        <w:rPr>
          <w:rFonts w:ascii="Times New Roman" w:hAnsi="Times New Roman" w:cs="Times New Roman"/>
          <w:b/>
          <w:sz w:val="28"/>
          <w:szCs w:val="28"/>
        </w:rPr>
        <w:t xml:space="preserve">1) гигиена труда; </w:t>
      </w:r>
    </w:p>
    <w:p w:rsidR="00DC1485" w:rsidRPr="00DC1485" w:rsidRDefault="00374414" w:rsidP="003744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85">
        <w:rPr>
          <w:rFonts w:ascii="Times New Roman" w:hAnsi="Times New Roman" w:cs="Times New Roman"/>
          <w:b/>
          <w:sz w:val="28"/>
          <w:szCs w:val="28"/>
        </w:rPr>
        <w:t xml:space="preserve">2) безопасность; </w:t>
      </w:r>
    </w:p>
    <w:p w:rsidR="00374414" w:rsidRPr="00DC1485" w:rsidRDefault="00374414" w:rsidP="003744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85">
        <w:rPr>
          <w:rFonts w:ascii="Times New Roman" w:hAnsi="Times New Roman" w:cs="Times New Roman"/>
          <w:b/>
          <w:sz w:val="28"/>
          <w:szCs w:val="28"/>
        </w:rPr>
        <w:t xml:space="preserve">3) благополучие </w:t>
      </w:r>
      <w:r w:rsidR="00DC1485" w:rsidRPr="00DC1485">
        <w:rPr>
          <w:rFonts w:ascii="Times New Roman" w:hAnsi="Times New Roman" w:cs="Times New Roman"/>
          <w:b/>
          <w:sz w:val="28"/>
          <w:szCs w:val="28"/>
        </w:rPr>
        <w:t>работника</w:t>
      </w:r>
      <w:r w:rsidRPr="00DC1485">
        <w:rPr>
          <w:rFonts w:ascii="Times New Roman" w:hAnsi="Times New Roman" w:cs="Times New Roman"/>
          <w:b/>
          <w:sz w:val="28"/>
          <w:szCs w:val="28"/>
        </w:rPr>
        <w:t xml:space="preserve"> на всех производственных этапах. </w:t>
      </w:r>
    </w:p>
    <w:p w:rsidR="00DC1485" w:rsidRDefault="00374414" w:rsidP="00DC1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DC1485">
        <w:rPr>
          <w:rFonts w:ascii="Times New Roman" w:hAnsi="Times New Roman" w:cs="Times New Roman"/>
          <w:sz w:val="28"/>
          <w:szCs w:val="28"/>
        </w:rPr>
        <w:t>работника</w:t>
      </w:r>
      <w:r w:rsidRPr="00374414">
        <w:rPr>
          <w:rFonts w:ascii="Times New Roman" w:hAnsi="Times New Roman" w:cs="Times New Roman"/>
          <w:sz w:val="28"/>
          <w:szCs w:val="28"/>
        </w:rPr>
        <w:t xml:space="preserve">, его благополучие в психологической сфере положительно влияют на такие показатели, как качество труда и его производительность, </w:t>
      </w:r>
      <w:proofErr w:type="gramStart"/>
      <w:r w:rsidRPr="0037441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74414">
        <w:rPr>
          <w:rFonts w:ascii="Times New Roman" w:hAnsi="Times New Roman" w:cs="Times New Roman"/>
          <w:sz w:val="28"/>
          <w:szCs w:val="28"/>
        </w:rPr>
        <w:t xml:space="preserve"> в конечном счете отразится на эффект</w:t>
      </w:r>
      <w:r w:rsidR="00DC1485">
        <w:rPr>
          <w:rFonts w:ascii="Times New Roman" w:hAnsi="Times New Roman" w:cs="Times New Roman"/>
          <w:sz w:val="28"/>
          <w:szCs w:val="28"/>
        </w:rPr>
        <w:t>ивности деятельности учреждения</w:t>
      </w:r>
      <w:r w:rsidRPr="00374414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DC1485" w:rsidRDefault="00374414" w:rsidP="00DC1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>Кто разрабатывает и где взять?</w:t>
      </w:r>
    </w:p>
    <w:p w:rsidR="00374414" w:rsidRDefault="00374414" w:rsidP="00DC1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 Программы производства с нулевым травматизмом не являются проектом исключительно крупнейших предприятий</w:t>
      </w:r>
      <w:r w:rsidR="00DC1485">
        <w:rPr>
          <w:rFonts w:ascii="Times New Roman" w:hAnsi="Times New Roman" w:cs="Times New Roman"/>
          <w:sz w:val="28"/>
          <w:szCs w:val="28"/>
        </w:rPr>
        <w:t xml:space="preserve">. </w:t>
      </w:r>
      <w:r w:rsidRPr="00374414">
        <w:rPr>
          <w:rFonts w:ascii="Times New Roman" w:hAnsi="Times New Roman" w:cs="Times New Roman"/>
          <w:sz w:val="28"/>
          <w:szCs w:val="28"/>
        </w:rPr>
        <w:t xml:space="preserve">Любое учреждение в любой отрасли может разработать и утвердить такой документ, что даст дополнительные преимущества при участии в конкурсах в сфере охраны труда.  Разрабатывая документ, можно сформировать его на основе следующих разделов: </w:t>
      </w:r>
    </w:p>
    <w:p w:rsidR="00374414" w:rsidRDefault="00374414" w:rsidP="00DC1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1. Цели (создать условия, способные сформировать культуру безопасного труда, повысить действенность мер по сохранению жизни и здоровья </w:t>
      </w:r>
      <w:r w:rsidR="00DC1485">
        <w:rPr>
          <w:rFonts w:ascii="Times New Roman" w:hAnsi="Times New Roman" w:cs="Times New Roman"/>
          <w:sz w:val="28"/>
          <w:szCs w:val="28"/>
        </w:rPr>
        <w:t>работников</w:t>
      </w:r>
      <w:r w:rsidRPr="00374414">
        <w:rPr>
          <w:rFonts w:ascii="Times New Roman" w:hAnsi="Times New Roman" w:cs="Times New Roman"/>
          <w:sz w:val="28"/>
          <w:szCs w:val="28"/>
        </w:rPr>
        <w:t xml:space="preserve"> во время работы); задачи (обеспечить приоритет </w:t>
      </w:r>
      <w:r w:rsidRPr="00374414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травм на производстве, профзаболеваний, улучшить условия работы, уменьшить риски несчастных случаев); </w:t>
      </w:r>
    </w:p>
    <w:p w:rsidR="00374414" w:rsidRDefault="00374414" w:rsidP="00DC1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2. Принципы (жизнь и здоровье </w:t>
      </w:r>
      <w:r w:rsidR="00DC1485">
        <w:rPr>
          <w:rFonts w:ascii="Times New Roman" w:hAnsi="Times New Roman" w:cs="Times New Roman"/>
          <w:sz w:val="28"/>
          <w:szCs w:val="28"/>
        </w:rPr>
        <w:t>работника</w:t>
      </w:r>
      <w:r w:rsidRPr="00374414">
        <w:rPr>
          <w:rFonts w:ascii="Times New Roman" w:hAnsi="Times New Roman" w:cs="Times New Roman"/>
          <w:sz w:val="28"/>
          <w:szCs w:val="28"/>
        </w:rPr>
        <w:t xml:space="preserve"> – в фокусе внимания); </w:t>
      </w:r>
    </w:p>
    <w:p w:rsidR="00374414" w:rsidRDefault="00374414" w:rsidP="00DC1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>3. Основные направления (</w:t>
      </w:r>
      <w:r w:rsidR="00DC1485">
        <w:rPr>
          <w:rFonts w:ascii="Times New Roman" w:hAnsi="Times New Roman" w:cs="Times New Roman"/>
          <w:sz w:val="28"/>
          <w:szCs w:val="28"/>
        </w:rPr>
        <w:t>в зависимости</w:t>
      </w:r>
      <w:r w:rsidRPr="00374414">
        <w:rPr>
          <w:rFonts w:ascii="Times New Roman" w:hAnsi="Times New Roman" w:cs="Times New Roman"/>
          <w:sz w:val="28"/>
          <w:szCs w:val="28"/>
        </w:rPr>
        <w:t xml:space="preserve"> от специфики деятельности); мероприятия по реализации. </w:t>
      </w:r>
    </w:p>
    <w:p w:rsidR="00DC1485" w:rsidRDefault="00DC1485" w:rsidP="00DC1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85" w:rsidRDefault="00374414" w:rsidP="00DC1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85">
        <w:rPr>
          <w:rFonts w:ascii="Times New Roman" w:hAnsi="Times New Roman" w:cs="Times New Roman"/>
          <w:sz w:val="28"/>
          <w:szCs w:val="28"/>
        </w:rPr>
        <w:t>Как внедрить программу?</w:t>
      </w:r>
      <w:r w:rsidRPr="00374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485" w:rsidRDefault="00374414" w:rsidP="00DC1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Любой локальный нормативный акт разрабатывается ответственным сотрудником, назначенным руководителем. </w:t>
      </w:r>
    </w:p>
    <w:p w:rsidR="00DC1485" w:rsidRDefault="00374414" w:rsidP="00DC1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>Приказ об утверждении программы «Нулевой травматизм» не является исключением. По общему правилу, разработка данного документа находится в сфере деятельности специалиста по охране труда.</w:t>
      </w:r>
    </w:p>
    <w:p w:rsidR="00DC1485" w:rsidRDefault="00374414" w:rsidP="00DC1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 xml:space="preserve"> Однако этот процесс требует объединения усилий различных служб предприятия, поскольку создать условия для недопущения травм возможно при совместной работе всех подразделений. </w:t>
      </w:r>
    </w:p>
    <w:p w:rsidR="00DC1485" w:rsidRDefault="00374414" w:rsidP="00DC14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14">
        <w:rPr>
          <w:rFonts w:ascii="Times New Roman" w:hAnsi="Times New Roman" w:cs="Times New Roman"/>
          <w:sz w:val="28"/>
          <w:szCs w:val="28"/>
        </w:rPr>
        <w:t>По факту окончательной доработки программы в учреждении издается приказ за по</w:t>
      </w:r>
      <w:r w:rsidR="00DC1485">
        <w:rPr>
          <w:rFonts w:ascii="Times New Roman" w:hAnsi="Times New Roman" w:cs="Times New Roman"/>
          <w:sz w:val="28"/>
          <w:szCs w:val="28"/>
        </w:rPr>
        <w:t>дписью руководителя.</w:t>
      </w:r>
    </w:p>
    <w:p w:rsidR="00DC1485" w:rsidRDefault="00DC1485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C83" w:rsidRPr="00374414" w:rsidRDefault="00374414" w:rsidP="003744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4414">
        <w:rPr>
          <w:rFonts w:ascii="Times New Roman" w:hAnsi="Times New Roman" w:cs="Times New Roman"/>
          <w:sz w:val="28"/>
          <w:szCs w:val="28"/>
        </w:rPr>
        <w:t xml:space="preserve"> В идеале все предприятия должны присоединиться к информационной кампании МАСО «Нулевой травматизм» (</w:t>
      </w:r>
      <w:proofErr w:type="spellStart"/>
      <w:r w:rsidRPr="00374414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374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414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374414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AA1C83" w:rsidRPr="0037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40"/>
    <w:rsid w:val="00034640"/>
    <w:rsid w:val="00374414"/>
    <w:rsid w:val="00AA1C83"/>
    <w:rsid w:val="00D74EEA"/>
    <w:rsid w:val="00D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2020-09-16T12:53:00Z</cp:lastPrinted>
  <dcterms:created xsi:type="dcterms:W3CDTF">2020-09-16T12:31:00Z</dcterms:created>
  <dcterms:modified xsi:type="dcterms:W3CDTF">2020-09-16T12:54:00Z</dcterms:modified>
</cp:coreProperties>
</file>